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B2" w:rsidRPr="00675DF1" w:rsidRDefault="00817CE7" w:rsidP="00C71ACA">
      <w:pPr>
        <w:pStyle w:val="rubrika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top"/>
      </w:pPr>
      <w:r>
        <w:t>Пост</w:t>
      </w:r>
      <w:r w:rsidR="00A070B2" w:rsidRPr="00675DF1">
        <w:t xml:space="preserve">-релиз </w:t>
      </w:r>
    </w:p>
    <w:p w:rsidR="00061345" w:rsidRDefault="00AD2007" w:rsidP="003C4264">
      <w:pPr>
        <w:pStyle w:val="rubrika"/>
        <w:shd w:val="clear" w:color="auto" w:fill="FFFFFF"/>
        <w:spacing w:before="0" w:beforeAutospacing="0" w:after="0" w:afterAutospacing="0"/>
        <w:jc w:val="center"/>
        <w:textAlignment w:val="top"/>
        <w:rPr>
          <w:rStyle w:val="a5"/>
          <w:color w:val="000000"/>
        </w:rPr>
      </w:pPr>
      <w:r>
        <w:rPr>
          <w:rStyle w:val="a5"/>
          <w:color w:val="000000"/>
          <w:lang w:val="en-US"/>
        </w:rPr>
        <w:t>V</w:t>
      </w:r>
      <w:r w:rsidR="00560C69">
        <w:rPr>
          <w:rStyle w:val="a5"/>
          <w:color w:val="000000"/>
          <w:lang w:val="en-US"/>
        </w:rPr>
        <w:t>I</w:t>
      </w:r>
      <w:r w:rsidRPr="00AD2007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муниципальные Рож</w:t>
      </w:r>
      <w:r w:rsidR="00560C69">
        <w:rPr>
          <w:rStyle w:val="a5"/>
          <w:color w:val="000000"/>
        </w:rPr>
        <w:t>дественские чтения «</w:t>
      </w:r>
      <w:r w:rsidR="009E51E2" w:rsidRPr="009E51E2">
        <w:rPr>
          <w:rStyle w:val="a5"/>
        </w:rPr>
        <w:t>Великая Победа: наследие и наследники</w:t>
      </w:r>
      <w:r w:rsidRPr="009E51E2">
        <w:rPr>
          <w:rStyle w:val="a5"/>
          <w:color w:val="000000"/>
        </w:rPr>
        <w:t>»</w:t>
      </w:r>
    </w:p>
    <w:p w:rsidR="00AD2007" w:rsidRPr="00AD2007" w:rsidRDefault="00AD2007" w:rsidP="003C4264">
      <w:pPr>
        <w:pStyle w:val="rubrika"/>
        <w:shd w:val="clear" w:color="auto" w:fill="FFFFFF"/>
        <w:spacing w:before="0" w:beforeAutospacing="0" w:after="0" w:afterAutospacing="0"/>
        <w:jc w:val="center"/>
        <w:textAlignment w:val="top"/>
        <w:rPr>
          <w:rStyle w:val="a5"/>
          <w:b w:val="0"/>
          <w:color w:val="000000"/>
        </w:rPr>
      </w:pPr>
      <w:r w:rsidRPr="00AD2007">
        <w:rPr>
          <w:rStyle w:val="a5"/>
          <w:b w:val="0"/>
          <w:color w:val="000000"/>
        </w:rPr>
        <w:t xml:space="preserve"> </w:t>
      </w:r>
    </w:p>
    <w:p w:rsidR="00921B63" w:rsidRDefault="00921B63" w:rsidP="00921B63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5"/>
          <w:b w:val="0"/>
        </w:rPr>
      </w:pPr>
      <w:r w:rsidRPr="00921B63">
        <w:rPr>
          <w:rStyle w:val="a5"/>
          <w:b w:val="0"/>
        </w:rPr>
        <w:t>6 декабря 2019 года</w:t>
      </w:r>
      <w:r w:rsidR="005A30F1">
        <w:rPr>
          <w:rStyle w:val="a5"/>
          <w:b w:val="0"/>
        </w:rPr>
        <w:t xml:space="preserve"> </w:t>
      </w:r>
      <w:r w:rsidR="00D27E61" w:rsidRPr="00D27E61">
        <w:rPr>
          <w:rStyle w:val="a5"/>
          <w:b w:val="0"/>
        </w:rPr>
        <w:t>в</w:t>
      </w:r>
      <w:r w:rsidR="00D27E61" w:rsidRPr="00D27E61">
        <w:rPr>
          <w:rStyle w:val="a5"/>
          <w:b w:val="0"/>
          <w:bCs w:val="0"/>
        </w:rPr>
        <w:t xml:space="preserve"> Белоярском районе </w:t>
      </w:r>
      <w:r w:rsidR="00817CE7">
        <w:rPr>
          <w:rStyle w:val="a5"/>
          <w:b w:val="0"/>
        </w:rPr>
        <w:t>состоялись</w:t>
      </w:r>
      <w:r w:rsidR="00D27E61" w:rsidRPr="00D27E61">
        <w:rPr>
          <w:rStyle w:val="a5"/>
          <w:b w:val="0"/>
        </w:rPr>
        <w:t xml:space="preserve"> </w:t>
      </w:r>
      <w:r w:rsidR="00AD2007" w:rsidRPr="00D27E61">
        <w:rPr>
          <w:rStyle w:val="a5"/>
          <w:b w:val="0"/>
        </w:rPr>
        <w:t>V</w:t>
      </w:r>
      <w:r>
        <w:rPr>
          <w:rStyle w:val="a5"/>
          <w:b w:val="0"/>
          <w:lang w:val="en-US"/>
        </w:rPr>
        <w:t>I</w:t>
      </w:r>
      <w:r w:rsidR="00AD2007" w:rsidRPr="00D27E61">
        <w:rPr>
          <w:rStyle w:val="a5"/>
          <w:b w:val="0"/>
        </w:rPr>
        <w:t xml:space="preserve"> муниципальные Рож</w:t>
      </w:r>
      <w:r>
        <w:rPr>
          <w:rStyle w:val="a5"/>
          <w:b w:val="0"/>
        </w:rPr>
        <w:t>дественские чтения «Великая Победа: наследие и наследники». Тема муниципальных Рождественских Чтений имеет общую тематику с региональными и международными Рождественскими образовательными чтениями и посвящена празднованию 75-летия победы русского народа в Великой Отечественной войне.</w:t>
      </w:r>
    </w:p>
    <w:p w:rsidR="00C70451" w:rsidRDefault="00AD2007" w:rsidP="00946C04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5"/>
          <w:b w:val="0"/>
        </w:rPr>
      </w:pPr>
      <w:r>
        <w:rPr>
          <w:rStyle w:val="a5"/>
          <w:b w:val="0"/>
        </w:rPr>
        <w:t>В Рождественских чтениях</w:t>
      </w:r>
      <w:r w:rsidR="00817CE7">
        <w:rPr>
          <w:rStyle w:val="a5"/>
          <w:b w:val="0"/>
        </w:rPr>
        <w:t xml:space="preserve"> приняли</w:t>
      </w:r>
      <w:r>
        <w:rPr>
          <w:rStyle w:val="a5"/>
          <w:b w:val="0"/>
        </w:rPr>
        <w:t xml:space="preserve"> участие</w:t>
      </w:r>
      <w:r w:rsidR="003C1EBD">
        <w:rPr>
          <w:rStyle w:val="a5"/>
          <w:b w:val="0"/>
        </w:rPr>
        <w:t>:</w:t>
      </w:r>
      <w:r>
        <w:rPr>
          <w:rStyle w:val="a5"/>
          <w:b w:val="0"/>
        </w:rPr>
        <w:t xml:space="preserve"> </w:t>
      </w:r>
      <w:r w:rsidR="003C1EBD" w:rsidRPr="00675DF1">
        <w:rPr>
          <w:rStyle w:val="a5"/>
          <w:b w:val="0"/>
        </w:rPr>
        <w:t>глава Белоярского район</w:t>
      </w:r>
      <w:r w:rsidR="003C1EBD">
        <w:rPr>
          <w:rStyle w:val="a5"/>
          <w:b w:val="0"/>
        </w:rPr>
        <w:t xml:space="preserve">а Сергей Петрович Маненков, </w:t>
      </w:r>
      <w:r w:rsidR="00337CAE">
        <w:rPr>
          <w:rStyle w:val="a5"/>
          <w:b w:val="0"/>
        </w:rPr>
        <w:t xml:space="preserve">директор Департамента финансов, заместитель Губернатора </w:t>
      </w:r>
      <w:r w:rsidR="005A30F1">
        <w:rPr>
          <w:rStyle w:val="a5"/>
          <w:b w:val="0"/>
        </w:rPr>
        <w:t xml:space="preserve">ХМАО-Югры </w:t>
      </w:r>
      <w:r w:rsidR="00337CAE">
        <w:rPr>
          <w:rStyle w:val="a5"/>
          <w:b w:val="0"/>
        </w:rPr>
        <w:t xml:space="preserve">Вера Аркадьевна Дюдина, </w:t>
      </w:r>
      <w:r w:rsidR="003C1EBD" w:rsidRPr="00675DF1">
        <w:rPr>
          <w:rStyle w:val="a5"/>
          <w:b w:val="0"/>
        </w:rPr>
        <w:t>заместитель главы Белоярского района по социальным вопросам Наталья Владимировна Сокол,</w:t>
      </w:r>
      <w:r w:rsidR="003C1EBD">
        <w:rPr>
          <w:rStyle w:val="a5"/>
          <w:b w:val="0"/>
        </w:rPr>
        <w:t xml:space="preserve"> </w:t>
      </w:r>
      <w:r w:rsidR="005A30F1">
        <w:rPr>
          <w:rStyle w:val="a5"/>
          <w:b w:val="0"/>
        </w:rPr>
        <w:t>заместитель председателя</w:t>
      </w:r>
      <w:r w:rsidR="005A30F1" w:rsidRPr="00675DF1">
        <w:rPr>
          <w:rStyle w:val="a5"/>
          <w:b w:val="0"/>
        </w:rPr>
        <w:t xml:space="preserve"> Комитета по образованию</w:t>
      </w:r>
      <w:r w:rsidR="005A30F1">
        <w:rPr>
          <w:rStyle w:val="a5"/>
          <w:b w:val="0"/>
        </w:rPr>
        <w:t xml:space="preserve"> администрации Белоярского района Ирина Владимировна Вакуленко</w:t>
      </w:r>
      <w:r w:rsidR="005A30F1" w:rsidRPr="00675DF1">
        <w:rPr>
          <w:rStyle w:val="a5"/>
          <w:b w:val="0"/>
        </w:rPr>
        <w:t>,</w:t>
      </w:r>
      <w:r w:rsidR="005A30F1">
        <w:rPr>
          <w:rStyle w:val="a5"/>
          <w:b w:val="0"/>
        </w:rPr>
        <w:t xml:space="preserve"> </w:t>
      </w:r>
      <w:r w:rsidR="003C1EBD">
        <w:rPr>
          <w:rStyle w:val="a5"/>
          <w:b w:val="0"/>
        </w:rPr>
        <w:t>благочинный Белоярского благочиния Югорской Епархи</w:t>
      </w:r>
      <w:r w:rsidR="00BA662E">
        <w:rPr>
          <w:rStyle w:val="a5"/>
          <w:b w:val="0"/>
        </w:rPr>
        <w:t>и протоиерей Георгий Полевщ</w:t>
      </w:r>
      <w:r w:rsidR="003C1EBD">
        <w:rPr>
          <w:rStyle w:val="a5"/>
          <w:b w:val="0"/>
        </w:rPr>
        <w:t>иков</w:t>
      </w:r>
      <w:r w:rsidR="003C1EBD" w:rsidRPr="00675DF1">
        <w:rPr>
          <w:rStyle w:val="a5"/>
          <w:b w:val="0"/>
        </w:rPr>
        <w:t>,</w:t>
      </w:r>
      <w:r w:rsidR="003C1EBD">
        <w:rPr>
          <w:rStyle w:val="a5"/>
          <w:b w:val="0"/>
        </w:rPr>
        <w:t xml:space="preserve"> </w:t>
      </w:r>
      <w:r w:rsidR="005A30F1">
        <w:rPr>
          <w:rStyle w:val="a5"/>
          <w:b w:val="0"/>
        </w:rPr>
        <w:t xml:space="preserve">представители духовенства Октябрьского района, </w:t>
      </w:r>
      <w:r>
        <w:rPr>
          <w:rStyle w:val="a5"/>
          <w:b w:val="0"/>
        </w:rPr>
        <w:t>педагоги и работники</w:t>
      </w:r>
      <w:r w:rsidR="00C70451" w:rsidRPr="00675DF1">
        <w:rPr>
          <w:rStyle w:val="a5"/>
          <w:b w:val="0"/>
        </w:rPr>
        <w:t xml:space="preserve"> образовательных </w:t>
      </w:r>
      <w:r w:rsidR="00817CE7">
        <w:rPr>
          <w:rStyle w:val="a5"/>
          <w:b w:val="0"/>
        </w:rPr>
        <w:t>и культурно-просветительски</w:t>
      </w:r>
      <w:r>
        <w:rPr>
          <w:rStyle w:val="a5"/>
          <w:b w:val="0"/>
        </w:rPr>
        <w:t xml:space="preserve">х </w:t>
      </w:r>
      <w:r w:rsidR="00C70451" w:rsidRPr="00675DF1">
        <w:rPr>
          <w:rStyle w:val="a5"/>
          <w:b w:val="0"/>
        </w:rPr>
        <w:t>учреждений</w:t>
      </w:r>
      <w:r w:rsidR="00337CAE">
        <w:rPr>
          <w:rStyle w:val="a5"/>
          <w:b w:val="0"/>
        </w:rPr>
        <w:t xml:space="preserve"> Белоярского и Октябрьского районов</w:t>
      </w:r>
      <w:r w:rsidR="00C70451" w:rsidRPr="00675DF1">
        <w:rPr>
          <w:rStyle w:val="a5"/>
          <w:b w:val="0"/>
        </w:rPr>
        <w:t xml:space="preserve">, </w:t>
      </w:r>
      <w:r>
        <w:rPr>
          <w:rStyle w:val="a5"/>
          <w:b w:val="0"/>
        </w:rPr>
        <w:t>представители</w:t>
      </w:r>
      <w:r w:rsidR="009E51E2">
        <w:rPr>
          <w:rStyle w:val="a5"/>
          <w:b w:val="0"/>
        </w:rPr>
        <w:t xml:space="preserve"> общественных организаций </w:t>
      </w:r>
      <w:r>
        <w:rPr>
          <w:rStyle w:val="a5"/>
          <w:b w:val="0"/>
        </w:rPr>
        <w:t xml:space="preserve"> и</w:t>
      </w:r>
      <w:r w:rsidR="00C70451" w:rsidRPr="00675DF1">
        <w:rPr>
          <w:rStyle w:val="a5"/>
          <w:b w:val="0"/>
        </w:rPr>
        <w:t xml:space="preserve"> средств массовой информации.</w:t>
      </w:r>
    </w:p>
    <w:p w:rsidR="00337CAE" w:rsidRDefault="009E51E2" w:rsidP="00337CAE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5"/>
          <w:b w:val="0"/>
        </w:rPr>
      </w:pPr>
      <w:r>
        <w:rPr>
          <w:rStyle w:val="a5"/>
          <w:b w:val="0"/>
        </w:rPr>
        <w:t xml:space="preserve"> В</w:t>
      </w:r>
      <w:r w:rsidR="00337CAE">
        <w:rPr>
          <w:rStyle w:val="a5"/>
          <w:b w:val="0"/>
        </w:rPr>
        <w:t xml:space="preserve"> формате Рождественских Чтений обсуждались вопросы:</w:t>
      </w:r>
    </w:p>
    <w:p w:rsidR="00337CAE" w:rsidRDefault="00337CAE" w:rsidP="00337CAE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5"/>
          <w:b w:val="0"/>
        </w:rPr>
      </w:pPr>
      <w:r>
        <w:rPr>
          <w:rStyle w:val="a5"/>
          <w:b w:val="0"/>
        </w:rPr>
        <w:t>- духовно-нравственного, гражданско-патриотического воспитания подрастающего поколения;</w:t>
      </w:r>
    </w:p>
    <w:p w:rsidR="00337CAE" w:rsidRDefault="00337CAE" w:rsidP="00337CAE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5"/>
          <w:b w:val="0"/>
        </w:rPr>
      </w:pPr>
      <w:r>
        <w:rPr>
          <w:rStyle w:val="a5"/>
          <w:b w:val="0"/>
        </w:rPr>
        <w:t>- реализации программы «Социокультурные истоки», «Основы православной культуры и светской этики» в образовательных учреждениях района,</w:t>
      </w:r>
    </w:p>
    <w:p w:rsidR="00337CAE" w:rsidRDefault="00337CAE" w:rsidP="00337CAE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5"/>
          <w:b w:val="0"/>
        </w:rPr>
      </w:pPr>
      <w:r>
        <w:rPr>
          <w:rStyle w:val="a5"/>
          <w:b w:val="0"/>
        </w:rPr>
        <w:t>- развития добровольческого движения, благотворительности, сестричества, деятельности религиозных и общественных организаций.</w:t>
      </w:r>
    </w:p>
    <w:p w:rsidR="009E51E2" w:rsidRDefault="005A30F1" w:rsidP="009E51E2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5"/>
          <w:b w:val="0"/>
        </w:rPr>
      </w:pPr>
      <w:r>
        <w:rPr>
          <w:rStyle w:val="a5"/>
          <w:b w:val="0"/>
        </w:rPr>
        <w:t xml:space="preserve">Чтения состоялись </w:t>
      </w:r>
      <w:r w:rsidR="009E51E2">
        <w:rPr>
          <w:rStyle w:val="a5"/>
          <w:b w:val="0"/>
        </w:rPr>
        <w:t xml:space="preserve">в формате пяти тематических секций и пленарного заседания. Секции прошли </w:t>
      </w:r>
      <w:r w:rsidR="009E51E2" w:rsidRPr="00D27E61">
        <w:rPr>
          <w:rStyle w:val="a5"/>
          <w:b w:val="0"/>
        </w:rPr>
        <w:t xml:space="preserve">на базе </w:t>
      </w:r>
      <w:r w:rsidR="009E51E2">
        <w:rPr>
          <w:rStyle w:val="a5"/>
          <w:b w:val="0"/>
        </w:rPr>
        <w:t>образовательных площадок:</w:t>
      </w:r>
    </w:p>
    <w:p w:rsidR="009E51E2" w:rsidRPr="00720D66" w:rsidRDefault="009E51E2" w:rsidP="009E51E2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5"/>
          <w:b w:val="0"/>
        </w:rPr>
      </w:pPr>
      <w:r>
        <w:rPr>
          <w:rStyle w:val="a5"/>
          <w:b w:val="0"/>
        </w:rPr>
        <w:t>- м</w:t>
      </w:r>
      <w:r w:rsidRPr="00720D66">
        <w:rPr>
          <w:rStyle w:val="a5"/>
          <w:b w:val="0"/>
        </w:rPr>
        <w:t>униципальное автономное учреждение культуры Белоярского района «Белоярская централизованная библиотечная система»,</w:t>
      </w:r>
    </w:p>
    <w:p w:rsidR="009E51E2" w:rsidRPr="00720D66" w:rsidRDefault="009E51E2" w:rsidP="009E51E2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sz w:val="24"/>
          <w:szCs w:val="24"/>
        </w:rPr>
      </w:pPr>
      <w:r w:rsidRPr="00720D66">
        <w:rPr>
          <w:rStyle w:val="a5"/>
          <w:bCs/>
          <w:sz w:val="24"/>
          <w:szCs w:val="24"/>
        </w:rPr>
        <w:t xml:space="preserve">- </w:t>
      </w:r>
      <w:r>
        <w:rPr>
          <w:rStyle w:val="a5"/>
          <w:sz w:val="24"/>
          <w:szCs w:val="24"/>
        </w:rPr>
        <w:t>б</w:t>
      </w:r>
      <w:r w:rsidRPr="00720D66">
        <w:rPr>
          <w:rStyle w:val="a5"/>
          <w:sz w:val="24"/>
          <w:szCs w:val="24"/>
        </w:rPr>
        <w:t>юджетное учреждение</w:t>
      </w:r>
      <w:r>
        <w:rPr>
          <w:rStyle w:val="a5"/>
          <w:sz w:val="24"/>
          <w:szCs w:val="24"/>
        </w:rPr>
        <w:t xml:space="preserve"> </w:t>
      </w:r>
      <w:r w:rsidRPr="00720D66">
        <w:rPr>
          <w:rStyle w:val="a5"/>
          <w:sz w:val="24"/>
          <w:szCs w:val="24"/>
        </w:rPr>
        <w:t>профессионального образования</w:t>
      </w:r>
      <w:r>
        <w:rPr>
          <w:rStyle w:val="a5"/>
          <w:sz w:val="24"/>
          <w:szCs w:val="24"/>
        </w:rPr>
        <w:t xml:space="preserve"> </w:t>
      </w:r>
      <w:r w:rsidRPr="00720D66">
        <w:rPr>
          <w:rStyle w:val="a5"/>
          <w:sz w:val="24"/>
          <w:szCs w:val="24"/>
        </w:rPr>
        <w:t>Ханты-Мансийского автономного округа – Югры</w:t>
      </w:r>
      <w:r>
        <w:rPr>
          <w:rStyle w:val="a5"/>
          <w:sz w:val="24"/>
          <w:szCs w:val="24"/>
        </w:rPr>
        <w:t xml:space="preserve"> </w:t>
      </w:r>
      <w:r w:rsidRPr="00720D66">
        <w:rPr>
          <w:rStyle w:val="a5"/>
          <w:sz w:val="24"/>
          <w:szCs w:val="24"/>
        </w:rPr>
        <w:t>«Белоярский политехнический колледж»</w:t>
      </w:r>
      <w:r>
        <w:rPr>
          <w:rStyle w:val="a5"/>
          <w:sz w:val="24"/>
          <w:szCs w:val="24"/>
        </w:rPr>
        <w:t>,</w:t>
      </w:r>
    </w:p>
    <w:p w:rsidR="009E51E2" w:rsidRDefault="009E51E2" w:rsidP="009E51E2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>
        <w:t xml:space="preserve">муниципальное автономное учреждение дополнительного образования Белоярского района «Дворец детского (юношеского) творчества </w:t>
      </w:r>
      <w:proofErr w:type="gramStart"/>
      <w:r>
        <w:t>г</w:t>
      </w:r>
      <w:proofErr w:type="gramEnd"/>
      <w:r>
        <w:t>. Белоярский»</w:t>
      </w:r>
      <w:r>
        <w:rPr>
          <w:rStyle w:val="a5"/>
          <w:b w:val="0"/>
        </w:rPr>
        <w:t>,</w:t>
      </w:r>
    </w:p>
    <w:p w:rsidR="009E51E2" w:rsidRDefault="009E51E2" w:rsidP="009E51E2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5"/>
          <w:b w:val="0"/>
        </w:rPr>
      </w:pPr>
      <w:r>
        <w:rPr>
          <w:rStyle w:val="a5"/>
          <w:b w:val="0"/>
        </w:rPr>
        <w:t>- муниципальное автономное учреждение Белоярского района «Белоярский методический центр информационно-технического обеспечения муниципальной системы образования».</w:t>
      </w:r>
    </w:p>
    <w:p w:rsidR="009E51E2" w:rsidRPr="00675DF1" w:rsidRDefault="009E51E2" w:rsidP="009E51E2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С</w:t>
      </w:r>
      <w:r w:rsidRPr="00675DF1">
        <w:rPr>
          <w:color w:val="000000"/>
        </w:rPr>
        <w:t>екци</w:t>
      </w:r>
      <w:r>
        <w:rPr>
          <w:color w:val="000000"/>
        </w:rPr>
        <w:t xml:space="preserve">и были проведены </w:t>
      </w:r>
      <w:r w:rsidRPr="00675DF1">
        <w:rPr>
          <w:color w:val="000000"/>
        </w:rPr>
        <w:t>по направлениям:</w:t>
      </w:r>
    </w:p>
    <w:p w:rsidR="009E51E2" w:rsidRPr="00675DF1" w:rsidRDefault="009E51E2" w:rsidP="009E51E2">
      <w:pPr>
        <w:pStyle w:val="mai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top"/>
        <w:rPr>
          <w:rStyle w:val="a5"/>
          <w:b w:val="0"/>
          <w:bCs w:val="0"/>
          <w:color w:val="000000"/>
        </w:rPr>
      </w:pPr>
      <w:r>
        <w:rPr>
          <w:rStyle w:val="a5"/>
          <w:b w:val="0"/>
          <w:color w:val="000000"/>
        </w:rPr>
        <w:t>Роль общественных объединений (организаций) в формировании духовно-нравственных ценностей</w:t>
      </w:r>
      <w:r w:rsidRPr="00675DF1">
        <w:rPr>
          <w:rStyle w:val="a5"/>
          <w:b w:val="0"/>
          <w:color w:val="000000"/>
        </w:rPr>
        <w:t>;</w:t>
      </w:r>
    </w:p>
    <w:p w:rsidR="009E51E2" w:rsidRDefault="009E51E2" w:rsidP="009E51E2">
      <w:pPr>
        <w:pStyle w:val="mai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</w:rPr>
      </w:pPr>
      <w:r>
        <w:rPr>
          <w:color w:val="000000"/>
        </w:rPr>
        <w:t>Истоки Великой Победы</w:t>
      </w:r>
      <w:r w:rsidRPr="00675DF1">
        <w:rPr>
          <w:color w:val="000000"/>
        </w:rPr>
        <w:t>;</w:t>
      </w:r>
    </w:p>
    <w:p w:rsidR="009E51E2" w:rsidRDefault="009E51E2" w:rsidP="009E51E2">
      <w:pPr>
        <w:pStyle w:val="mai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</w:rPr>
      </w:pPr>
      <w:r>
        <w:rPr>
          <w:color w:val="000000"/>
        </w:rPr>
        <w:t>Духовно-нравственное воспитание подрастающего поколения;</w:t>
      </w:r>
    </w:p>
    <w:p w:rsidR="009E51E2" w:rsidRDefault="009E51E2" w:rsidP="009E51E2">
      <w:pPr>
        <w:pStyle w:val="mai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</w:rPr>
      </w:pPr>
      <w:r>
        <w:rPr>
          <w:color w:val="000000"/>
        </w:rPr>
        <w:t>Духовные традиции героизма;</w:t>
      </w:r>
    </w:p>
    <w:p w:rsidR="009E51E2" w:rsidRPr="00675DF1" w:rsidRDefault="009E51E2" w:rsidP="009E51E2">
      <w:pPr>
        <w:pStyle w:val="mai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</w:rPr>
      </w:pPr>
      <w:r>
        <w:rPr>
          <w:color w:val="000000"/>
        </w:rPr>
        <w:t>Молодежь и наследие Великой Победы.</w:t>
      </w:r>
    </w:p>
    <w:p w:rsidR="00337CAE" w:rsidRPr="00675DF1" w:rsidRDefault="009E51E2" w:rsidP="009E51E2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5"/>
          <w:b w:val="0"/>
          <w:bCs w:val="0"/>
          <w:color w:val="000000"/>
        </w:rPr>
      </w:pPr>
      <w:r>
        <w:rPr>
          <w:rStyle w:val="a5"/>
          <w:b w:val="0"/>
        </w:rPr>
        <w:t>Завершилась</w:t>
      </w:r>
      <w:r w:rsidRPr="00C266F9">
        <w:rPr>
          <w:rStyle w:val="a5"/>
          <w:b w:val="0"/>
        </w:rPr>
        <w:t xml:space="preserve"> работа Рождественских Чтений пленарным заседанием в МАУК Белоярского района «Центр культуры и досуга, концертный зал «Камертон»</w:t>
      </w:r>
      <w:r>
        <w:rPr>
          <w:rStyle w:val="a5"/>
          <w:b w:val="0"/>
        </w:rPr>
        <w:t>. В рамках заседания состоялась торжес</w:t>
      </w:r>
      <w:r w:rsidR="005A30F1">
        <w:rPr>
          <w:rStyle w:val="a5"/>
          <w:b w:val="0"/>
        </w:rPr>
        <w:t xml:space="preserve">твенная церемония награждения, </w:t>
      </w:r>
      <w:r>
        <w:rPr>
          <w:rStyle w:val="a5"/>
          <w:b w:val="0"/>
        </w:rPr>
        <w:t xml:space="preserve">заслушаны доклады по итогам работы секций, приняты </w:t>
      </w:r>
      <w:r w:rsidRPr="00675DF1">
        <w:rPr>
          <w:rStyle w:val="a5"/>
          <w:b w:val="0"/>
        </w:rPr>
        <w:t>методически</w:t>
      </w:r>
      <w:r>
        <w:rPr>
          <w:rStyle w:val="a5"/>
          <w:b w:val="0"/>
        </w:rPr>
        <w:t>е</w:t>
      </w:r>
      <w:r w:rsidRPr="00675DF1">
        <w:rPr>
          <w:rStyle w:val="a5"/>
          <w:b w:val="0"/>
        </w:rPr>
        <w:t xml:space="preserve"> рекомендаци</w:t>
      </w:r>
      <w:r>
        <w:rPr>
          <w:rStyle w:val="a5"/>
          <w:b w:val="0"/>
        </w:rPr>
        <w:t>и</w:t>
      </w:r>
      <w:r w:rsidRPr="00675DF1">
        <w:rPr>
          <w:rStyle w:val="a5"/>
          <w:b w:val="0"/>
        </w:rPr>
        <w:t xml:space="preserve"> по актуальным в</w:t>
      </w:r>
      <w:r>
        <w:rPr>
          <w:rStyle w:val="a5"/>
          <w:b w:val="0"/>
        </w:rPr>
        <w:t>опросам развития духовно-нравственного, гражданско-патриотического воспит</w:t>
      </w:r>
      <w:r w:rsidRPr="00675DF1">
        <w:rPr>
          <w:rStyle w:val="a5"/>
          <w:b w:val="0"/>
        </w:rPr>
        <w:t xml:space="preserve">ания </w:t>
      </w:r>
      <w:r>
        <w:rPr>
          <w:rStyle w:val="a5"/>
          <w:b w:val="0"/>
        </w:rPr>
        <w:t xml:space="preserve">детей и молодежи </w:t>
      </w:r>
      <w:r w:rsidRPr="00675DF1">
        <w:rPr>
          <w:rStyle w:val="a5"/>
          <w:b w:val="0"/>
        </w:rPr>
        <w:t>Белоярского района.</w:t>
      </w:r>
    </w:p>
    <w:p w:rsidR="00A070B2" w:rsidRPr="00675DF1" w:rsidRDefault="005A30F1" w:rsidP="00D968EB">
      <w:pPr>
        <w:spacing w:after="0" w:line="36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Заключительным </w:t>
      </w:r>
      <w:r w:rsidR="009E51E2"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ярким аккордом</w:t>
      </w:r>
      <w:r w:rsidR="00A92148"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Рождественских чтений</w:t>
      </w:r>
      <w:r w:rsidR="00F00496" w:rsidRPr="00675DF1"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9E51E2"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стал </w:t>
      </w:r>
      <w:r w:rsidR="00337CAE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конце</w:t>
      </w:r>
      <w:r w:rsidR="009E51E2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рт</w:t>
      </w:r>
      <w:r w:rsidR="00337CAE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арт-группы «Ларго» (г</w:t>
      </w:r>
      <w:proofErr w:type="gramStart"/>
      <w:r w:rsidR="00337CAE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.К</w:t>
      </w:r>
      <w:proofErr w:type="gramEnd"/>
      <w:r w:rsidR="00337CAE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раснодар).</w:t>
      </w:r>
    </w:p>
    <w:sectPr w:rsidR="00A070B2" w:rsidRPr="00675DF1" w:rsidSect="008F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4E7D"/>
    <w:multiLevelType w:val="hybridMultilevel"/>
    <w:tmpl w:val="B770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E72982"/>
    <w:multiLevelType w:val="hybridMultilevel"/>
    <w:tmpl w:val="25B26AA0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1F85"/>
    <w:rsid w:val="00061345"/>
    <w:rsid w:val="001B4657"/>
    <w:rsid w:val="00250F59"/>
    <w:rsid w:val="00251CFC"/>
    <w:rsid w:val="00292E82"/>
    <w:rsid w:val="003228C4"/>
    <w:rsid w:val="00337CAE"/>
    <w:rsid w:val="003C1EBD"/>
    <w:rsid w:val="003C4264"/>
    <w:rsid w:val="003F27EA"/>
    <w:rsid w:val="004013EB"/>
    <w:rsid w:val="0040531B"/>
    <w:rsid w:val="00435E95"/>
    <w:rsid w:val="004542E4"/>
    <w:rsid w:val="004F654D"/>
    <w:rsid w:val="005145A9"/>
    <w:rsid w:val="00560C69"/>
    <w:rsid w:val="00576E5C"/>
    <w:rsid w:val="005A30F1"/>
    <w:rsid w:val="005B62B4"/>
    <w:rsid w:val="005D1B2F"/>
    <w:rsid w:val="005D4571"/>
    <w:rsid w:val="006507B1"/>
    <w:rsid w:val="00675DF1"/>
    <w:rsid w:val="006920F9"/>
    <w:rsid w:val="006D2EFE"/>
    <w:rsid w:val="00711F37"/>
    <w:rsid w:val="00744D5B"/>
    <w:rsid w:val="00750720"/>
    <w:rsid w:val="007649BA"/>
    <w:rsid w:val="0079220F"/>
    <w:rsid w:val="007A4755"/>
    <w:rsid w:val="00817CE7"/>
    <w:rsid w:val="008217EA"/>
    <w:rsid w:val="0084446D"/>
    <w:rsid w:val="008504E9"/>
    <w:rsid w:val="00852AD5"/>
    <w:rsid w:val="008A42FC"/>
    <w:rsid w:val="008F70F3"/>
    <w:rsid w:val="00901F85"/>
    <w:rsid w:val="00921B63"/>
    <w:rsid w:val="00931225"/>
    <w:rsid w:val="00946C04"/>
    <w:rsid w:val="00976276"/>
    <w:rsid w:val="009E51E2"/>
    <w:rsid w:val="00A0142C"/>
    <w:rsid w:val="00A070B2"/>
    <w:rsid w:val="00A1656C"/>
    <w:rsid w:val="00A20271"/>
    <w:rsid w:val="00A46B88"/>
    <w:rsid w:val="00A92148"/>
    <w:rsid w:val="00AC3357"/>
    <w:rsid w:val="00AD2007"/>
    <w:rsid w:val="00AD34E9"/>
    <w:rsid w:val="00AF6EAC"/>
    <w:rsid w:val="00B0697E"/>
    <w:rsid w:val="00BA662E"/>
    <w:rsid w:val="00BC01EB"/>
    <w:rsid w:val="00C0426B"/>
    <w:rsid w:val="00C334A5"/>
    <w:rsid w:val="00C36242"/>
    <w:rsid w:val="00C36D75"/>
    <w:rsid w:val="00C42CDE"/>
    <w:rsid w:val="00C70451"/>
    <w:rsid w:val="00C71ACA"/>
    <w:rsid w:val="00C72DD5"/>
    <w:rsid w:val="00D15117"/>
    <w:rsid w:val="00D21D5D"/>
    <w:rsid w:val="00D27AC6"/>
    <w:rsid w:val="00D27E61"/>
    <w:rsid w:val="00D338F4"/>
    <w:rsid w:val="00D968EB"/>
    <w:rsid w:val="00DD3B13"/>
    <w:rsid w:val="00DF4E5B"/>
    <w:rsid w:val="00E05B47"/>
    <w:rsid w:val="00E27F69"/>
    <w:rsid w:val="00F00496"/>
    <w:rsid w:val="00F97CDA"/>
    <w:rsid w:val="00FB0160"/>
    <w:rsid w:val="00FC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F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"/>
    <w:qFormat/>
    <w:locked/>
    <w:rsid w:val="009E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01F8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01F85"/>
  </w:style>
  <w:style w:type="character" w:customStyle="1" w:styleId="small">
    <w:name w:val="small"/>
    <w:basedOn w:val="a0"/>
    <w:uiPriority w:val="99"/>
    <w:rsid w:val="00901F85"/>
  </w:style>
  <w:style w:type="paragraph" w:styleId="a4">
    <w:name w:val="Normal (Web)"/>
    <w:basedOn w:val="a"/>
    <w:uiPriority w:val="99"/>
    <w:rsid w:val="0090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01F85"/>
    <w:rPr>
      <w:b/>
      <w:bCs/>
    </w:rPr>
  </w:style>
  <w:style w:type="character" w:styleId="a6">
    <w:name w:val="Emphasis"/>
    <w:basedOn w:val="a0"/>
    <w:uiPriority w:val="99"/>
    <w:qFormat/>
    <w:rsid w:val="00901F85"/>
    <w:rPr>
      <w:i/>
      <w:iCs/>
    </w:rPr>
  </w:style>
  <w:style w:type="paragraph" w:styleId="a7">
    <w:name w:val="Balloon Text"/>
    <w:basedOn w:val="a"/>
    <w:link w:val="a8"/>
    <w:uiPriority w:val="99"/>
    <w:semiHidden/>
    <w:rsid w:val="0090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1F85"/>
    <w:rPr>
      <w:rFonts w:ascii="Tahoma" w:hAnsi="Tahoma" w:cs="Tahoma"/>
      <w:sz w:val="16"/>
      <w:szCs w:val="16"/>
    </w:rPr>
  </w:style>
  <w:style w:type="paragraph" w:customStyle="1" w:styleId="rubrika">
    <w:name w:val="rubrika"/>
    <w:basedOn w:val="a"/>
    <w:uiPriority w:val="99"/>
    <w:rsid w:val="0090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uiPriority w:val="99"/>
    <w:rsid w:val="0090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97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97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 Знак Знак"/>
    <w:basedOn w:val="a"/>
    <w:rsid w:val="00A014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locked/>
    <w:rsid w:val="00F004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E51E2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316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БКО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23</cp:revision>
  <dcterms:created xsi:type="dcterms:W3CDTF">2013-08-21T10:23:00Z</dcterms:created>
  <dcterms:modified xsi:type="dcterms:W3CDTF">2019-12-09T12:32:00Z</dcterms:modified>
</cp:coreProperties>
</file>