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49" w:rsidRPr="00AB6E6B" w:rsidRDefault="00B74DE0" w:rsidP="00AB6E6B">
      <w:pPr>
        <w:keepLines/>
        <w:widowControl w:val="0"/>
        <w:tabs>
          <w:tab w:val="center" w:pos="4536"/>
          <w:tab w:val="right" w:pos="9072"/>
        </w:tabs>
        <w:spacing w:after="0" w:line="360" w:lineRule="auto"/>
        <w:outlineLvl w:val="1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u w:val="single"/>
          <w:lang w:eastAsia="ru-RU"/>
        </w:rPr>
        <w:tab/>
      </w:r>
      <w:r w:rsidR="004D7049" w:rsidRPr="00AB6E6B">
        <w:rPr>
          <w:rFonts w:ascii="Times New Roman" w:hAnsi="Times New Roman"/>
          <w:b/>
          <w:sz w:val="28"/>
          <w:szCs w:val="28"/>
          <w:u w:val="single"/>
          <w:lang w:eastAsia="ru-RU"/>
        </w:rPr>
        <w:t>ПРОЕКТНАЯ ИНИЦИАТИВА</w:t>
      </w:r>
      <w:r w:rsidRPr="00AB6E6B">
        <w:rPr>
          <w:rFonts w:ascii="Times New Roman" w:hAnsi="Times New Roman"/>
          <w:b/>
          <w:sz w:val="28"/>
          <w:szCs w:val="28"/>
          <w:u w:val="single"/>
          <w:lang w:eastAsia="ru-RU"/>
        </w:rPr>
        <w:tab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828"/>
        <w:gridCol w:w="6521"/>
      </w:tblGrid>
      <w:tr w:rsidR="004D7049" w:rsidRPr="00E65DA2" w:rsidTr="00B74DE0">
        <w:trPr>
          <w:trHeight w:val="359"/>
        </w:trPr>
        <w:tc>
          <w:tcPr>
            <w:tcW w:w="10349" w:type="dxa"/>
            <w:gridSpan w:val="2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4D7049" w:rsidRPr="00E65DA2" w:rsidTr="00B74DE0">
        <w:trPr>
          <w:trHeight w:val="202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D7049" w:rsidRPr="00E65DA2" w:rsidTr="00B74DE0">
        <w:trPr>
          <w:trHeight w:val="267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049" w:rsidRPr="00E65DA2" w:rsidTr="00B74DE0">
        <w:trPr>
          <w:trHeight w:val="215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Инициатор проекта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AB6E6B" w:rsidRPr="00E65DA2" w:rsidRDefault="00616760" w:rsidP="00AC4A8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Комитет по образованию администрации Белоярского района</w:t>
            </w:r>
          </w:p>
        </w:tc>
      </w:tr>
      <w:tr w:rsidR="004D7049" w:rsidRPr="00E65DA2" w:rsidTr="00B74DE0">
        <w:trPr>
          <w:trHeight w:val="273"/>
        </w:trPr>
        <w:tc>
          <w:tcPr>
            <w:tcW w:w="10349" w:type="dxa"/>
            <w:gridSpan w:val="2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предлагаемого проекта</w:t>
            </w:r>
          </w:p>
        </w:tc>
      </w:tr>
      <w:tr w:rsidR="004D7049" w:rsidRPr="00E65DA2" w:rsidTr="00B74DE0">
        <w:trPr>
          <w:trHeight w:val="292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616760" w:rsidP="00AB6E6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муниципальной системы дополнительного образования детей, соответствующей социально-экономическому развитию Белоярского района и </w:t>
            </w:r>
            <w:proofErr w:type="spellStart"/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Югры</w:t>
            </w:r>
            <w:proofErr w:type="spellEnd"/>
          </w:p>
          <w:p w:rsidR="00AB6E6B" w:rsidRPr="00E65DA2" w:rsidRDefault="00AB6E6B" w:rsidP="00AB6E6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049" w:rsidRPr="00E65DA2" w:rsidTr="00B74DE0">
        <w:trPr>
          <w:trHeight w:val="292"/>
        </w:trPr>
        <w:tc>
          <w:tcPr>
            <w:tcW w:w="3828" w:type="dxa"/>
            <w:shd w:val="clear" w:color="auto" w:fill="FFFFFF"/>
          </w:tcPr>
          <w:p w:rsidR="004D7049" w:rsidRPr="00E65DA2" w:rsidRDefault="004D7049" w:rsidP="00AB6E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Документ-основание для инициации проекта</w:t>
            </w:r>
          </w:p>
        </w:tc>
        <w:tc>
          <w:tcPr>
            <w:tcW w:w="6521" w:type="dxa"/>
            <w:shd w:val="clear" w:color="auto" w:fill="FFFFFF"/>
          </w:tcPr>
          <w:p w:rsidR="00616760" w:rsidRPr="00E65DA2" w:rsidRDefault="00616760" w:rsidP="00AB6E6B">
            <w:pPr>
              <w:pStyle w:val="ad"/>
              <w:numPr>
                <w:ilvl w:val="0"/>
                <w:numId w:val="6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 портфеля проектов "Доступное дополнительное образование для детей в </w:t>
            </w:r>
            <w:proofErr w:type="spellStart"/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</w:t>
            </w:r>
          </w:p>
          <w:p w:rsidR="004D7049" w:rsidRPr="00E65DA2" w:rsidRDefault="00616760" w:rsidP="00AB6E6B">
            <w:pPr>
              <w:pStyle w:val="ad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</w:t>
            </w:r>
            <w:r w:rsidRPr="00E65D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Департамента образования и молодежной политики Ханты-Мансийского автономного округа – Югры </w:t>
            </w:r>
            <w:r w:rsidR="00FB5534" w:rsidRPr="00E65D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r w:rsidR="00FB5534"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733 </w:t>
            </w:r>
            <w:r w:rsidRPr="00E65D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 </w:t>
            </w:r>
            <w:r w:rsidR="00FB5534" w:rsidRPr="00E65DA2">
              <w:rPr>
                <w:rFonts w:ascii="Times New Roman" w:hAnsi="Times New Roman"/>
                <w:sz w:val="24"/>
                <w:szCs w:val="24"/>
                <w:lang w:eastAsia="ar-SA"/>
              </w:rPr>
              <w:t>31.05.</w:t>
            </w:r>
            <w:r w:rsidRPr="00E65DA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года </w:t>
            </w:r>
            <w:r w:rsidR="00FB5534" w:rsidRPr="00E65DA2">
              <w:rPr>
                <w:rFonts w:ascii="Times New Roman" w:hAnsi="Times New Roman"/>
                <w:sz w:val="24"/>
                <w:szCs w:val="24"/>
                <w:lang w:eastAsia="ar-SA"/>
              </w:rPr>
              <w:t>«Об  утверждении Порядка проведения конкурсного отбора на поддержку проектов по развитию муниципальных систем дополнительного образования в 2018 году»</w:t>
            </w:r>
          </w:p>
          <w:p w:rsidR="00AB6E6B" w:rsidRPr="00E65DA2" w:rsidRDefault="00AB6E6B" w:rsidP="00AB6E6B">
            <w:pPr>
              <w:pStyle w:val="ad"/>
              <w:suppressAutoHyphens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049" w:rsidRPr="00E65DA2" w:rsidTr="00B74DE0">
        <w:trPr>
          <w:trHeight w:val="292"/>
        </w:trPr>
        <w:tc>
          <w:tcPr>
            <w:tcW w:w="3828" w:type="dxa"/>
            <w:shd w:val="clear" w:color="auto" w:fill="FFFFFF"/>
          </w:tcPr>
          <w:p w:rsidR="004D7049" w:rsidRPr="00E65DA2" w:rsidRDefault="004D7049" w:rsidP="00AB6E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Связь со стратегией социально-экономического развития</w:t>
            </w: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Ханты-Мансийского автономного округа – Югры</w:t>
            </w:r>
          </w:p>
        </w:tc>
        <w:tc>
          <w:tcPr>
            <w:tcW w:w="6521" w:type="dxa"/>
            <w:shd w:val="clear" w:color="auto" w:fill="FFFFFF"/>
          </w:tcPr>
          <w:p w:rsidR="00AB6E6B" w:rsidRPr="00E65DA2" w:rsidRDefault="00825F4F" w:rsidP="00AC4A8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5DA2">
              <w:rPr>
                <w:rFonts w:ascii="Times New Roman" w:hAnsi="Times New Roman"/>
                <w:sz w:val="24"/>
                <w:szCs w:val="24"/>
              </w:rPr>
              <w:t>Проект соответствует требованиям инновационного развития экономики и современным потребностям общества и каждого жителя Югры (пункт 4.3.</w:t>
            </w:r>
            <w:proofErr w:type="gramEnd"/>
            <w:r w:rsidRPr="00E65DA2">
              <w:rPr>
                <w:rFonts w:ascii="Times New Roman" w:hAnsi="Times New Roman"/>
                <w:sz w:val="24"/>
                <w:szCs w:val="24"/>
              </w:rPr>
              <w:t xml:space="preserve"> «Развитие человеческого капитала. </w:t>
            </w:r>
            <w:proofErr w:type="gramStart"/>
            <w:r w:rsidRPr="00E65DA2">
              <w:rPr>
                <w:rFonts w:ascii="Times New Roman" w:hAnsi="Times New Roman"/>
                <w:sz w:val="24"/>
                <w:szCs w:val="24"/>
              </w:rPr>
              <w:t>Экономика знаний (образование, кадровый потенциал)»</w:t>
            </w:r>
            <w:r w:rsidR="00FB5534" w:rsidRPr="00E65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534" w:rsidRPr="00E65DA2">
              <w:rPr>
                <w:rFonts w:ascii="Times New Roman" w:hAnsi="Times New Roman"/>
                <w:bCs/>
                <w:sz w:val="24"/>
                <w:szCs w:val="24"/>
              </w:rPr>
              <w:t>стратегии социально-экономического развития Ханты-Мансийского автономного округа – Югры до 2020 года  и на период до 2030</w:t>
            </w:r>
            <w:r w:rsidR="00AB6E6B" w:rsidRPr="00E65DA2">
              <w:rPr>
                <w:rFonts w:ascii="Times New Roman" w:hAnsi="Times New Roman"/>
                <w:sz w:val="24"/>
                <w:szCs w:val="24"/>
              </w:rPr>
              <w:t>, а также проект разработан в соответствии с пунктом 4.4 Развитие социальной сферы стратегии социально-экономического развития Белоярского района до 2020 года и на период до 2030 года и направлен на совершенствование системы образования Белоярского района, которое обеспечит предоставление качественного образования, соответствующего</w:t>
            </w:r>
            <w:proofErr w:type="gramEnd"/>
            <w:r w:rsidR="00AB6E6B" w:rsidRPr="00E65DA2">
              <w:rPr>
                <w:rFonts w:ascii="Times New Roman" w:hAnsi="Times New Roman"/>
                <w:sz w:val="24"/>
                <w:szCs w:val="24"/>
              </w:rPr>
              <w:t xml:space="preserve"> современным стандартам </w:t>
            </w:r>
            <w:r w:rsidR="00AB6E6B" w:rsidRPr="00E65DA2">
              <w:rPr>
                <w:rFonts w:ascii="Times New Roman" w:hAnsi="Times New Roman"/>
                <w:sz w:val="24"/>
                <w:szCs w:val="24"/>
              </w:rPr>
              <w:lastRenderedPageBreak/>
              <w:t>качества и потребностям населения.</w:t>
            </w:r>
          </w:p>
        </w:tc>
      </w:tr>
      <w:tr w:rsidR="004D7049" w:rsidRPr="00E65DA2" w:rsidTr="00B74DE0">
        <w:trPr>
          <w:trHeight w:val="557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 (проблема), на решение которой направлен проект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067067" w:rsidP="00AB6E6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5DA2">
              <w:rPr>
                <w:rFonts w:ascii="Times New Roman" w:hAnsi="Times New Roman"/>
                <w:sz w:val="24"/>
                <w:szCs w:val="24"/>
              </w:rPr>
              <w:t>Эффективная реализация дополнительного образования с целью решения проблемы</w:t>
            </w:r>
            <w:r w:rsidR="00D31CBC" w:rsidRPr="00E65DA2">
              <w:rPr>
                <w:rFonts w:ascii="Times New Roman" w:hAnsi="Times New Roman"/>
                <w:sz w:val="24"/>
                <w:szCs w:val="24"/>
              </w:rPr>
              <w:t>:</w:t>
            </w:r>
            <w:r w:rsidRPr="00E65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CBC" w:rsidRPr="00E65DA2">
              <w:rPr>
                <w:rFonts w:ascii="Times New Roman" w:hAnsi="Times New Roman"/>
                <w:sz w:val="24"/>
                <w:szCs w:val="24"/>
              </w:rPr>
              <w:t>о</w:t>
            </w:r>
            <w:r w:rsidR="00825F4F" w:rsidRPr="00E65DA2">
              <w:rPr>
                <w:rFonts w:ascii="Times New Roman" w:hAnsi="Times New Roman"/>
                <w:sz w:val="24"/>
                <w:szCs w:val="24"/>
              </w:rPr>
              <w:t>тсутстви</w:t>
            </w:r>
            <w:r w:rsidR="00D31CBC" w:rsidRPr="00E65DA2">
              <w:rPr>
                <w:rFonts w:ascii="Times New Roman" w:hAnsi="Times New Roman"/>
                <w:sz w:val="24"/>
                <w:szCs w:val="24"/>
              </w:rPr>
              <w:t>е</w:t>
            </w:r>
            <w:r w:rsidR="00825F4F" w:rsidRPr="00E65DA2">
              <w:rPr>
                <w:rFonts w:ascii="Times New Roman" w:hAnsi="Times New Roman"/>
                <w:sz w:val="24"/>
                <w:szCs w:val="24"/>
              </w:rPr>
              <w:t xml:space="preserve"> широкого спектра программ дополнительного образования по </w:t>
            </w:r>
            <w:proofErr w:type="spellStart"/>
            <w:r w:rsidR="00825F4F" w:rsidRPr="00E65DA2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="00825F4F" w:rsidRPr="00E65DA2">
              <w:rPr>
                <w:rFonts w:ascii="Times New Roman" w:hAnsi="Times New Roman"/>
                <w:sz w:val="24"/>
                <w:szCs w:val="24"/>
              </w:rPr>
              <w:t xml:space="preserve"> – краеведческой, социально-педагогической, физкультурно – спортивной, естественнонаучной и т</w:t>
            </w:r>
            <w:r w:rsidR="0026038F" w:rsidRPr="00E65DA2">
              <w:rPr>
                <w:rFonts w:ascii="Times New Roman" w:hAnsi="Times New Roman"/>
                <w:sz w:val="24"/>
                <w:szCs w:val="24"/>
              </w:rPr>
              <w:t>ехнической направленностям,  во–</w:t>
            </w:r>
            <w:r w:rsidR="00825F4F" w:rsidRPr="00E65DA2">
              <w:rPr>
                <w:rFonts w:ascii="Times New Roman" w:hAnsi="Times New Roman"/>
                <w:sz w:val="24"/>
                <w:szCs w:val="24"/>
              </w:rPr>
              <w:t>первых, влияет на уровень удовлетворенности населения качеством и доступностью дополнительного образования, во-вторых,  программный метод реализации дополнительного образования, которое находится в подчинении  разных ведомств и уровней власти, отсутствие понимания единой цели и способов ее достижения, четких требований</w:t>
            </w:r>
            <w:proofErr w:type="gramEnd"/>
            <w:r w:rsidR="00825F4F" w:rsidRPr="00E65DA2">
              <w:rPr>
                <w:rFonts w:ascii="Times New Roman" w:hAnsi="Times New Roman"/>
                <w:sz w:val="24"/>
                <w:szCs w:val="24"/>
              </w:rPr>
              <w:t xml:space="preserve"> к результату (продукту) и критериев оценки эффективности</w:t>
            </w:r>
            <w:r w:rsidR="00D31CBC" w:rsidRPr="00E65DA2">
              <w:rPr>
                <w:rFonts w:ascii="Times New Roman" w:hAnsi="Times New Roman"/>
                <w:sz w:val="24"/>
                <w:szCs w:val="24"/>
              </w:rPr>
              <w:t>,</w:t>
            </w:r>
            <w:r w:rsidR="00825F4F" w:rsidRPr="00E65DA2">
              <w:rPr>
                <w:rFonts w:ascii="Times New Roman" w:hAnsi="Times New Roman"/>
                <w:sz w:val="24"/>
                <w:szCs w:val="24"/>
              </w:rPr>
              <w:t xml:space="preserve"> не способствует эффективной реализации дополнительного образования.</w:t>
            </w:r>
          </w:p>
        </w:tc>
      </w:tr>
      <w:tr w:rsidR="004D7049" w:rsidRPr="00E65DA2" w:rsidTr="00B74DE0">
        <w:trPr>
          <w:trHeight w:val="205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Цель (цели) проекта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B74DE0" w:rsidRPr="00E65DA2" w:rsidRDefault="004D2128" w:rsidP="00AB6E6B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65DA2">
              <w:rPr>
                <w:rFonts w:ascii="Times New Roman" w:hAnsi="Times New Roman"/>
                <w:sz w:val="24"/>
                <w:szCs w:val="24"/>
              </w:rPr>
              <w:t>Создание и внедрение модели муниципальной системы дополнительного образования детей в Белоярском районе, соответствующей  интересам детей и их родителей, особенностям и потребностям социально-экономического развития Югры и Белоярского района,  путем формирования организационно-управленческих и финансово-экономических механизмов, способствующих обеспечению к 2021 году охвата не менее 89% детей в  возрасте от 5 до 18 лет качественными дополнительными общеобразовательными программами.</w:t>
            </w:r>
            <w:proofErr w:type="gramEnd"/>
          </w:p>
        </w:tc>
      </w:tr>
      <w:tr w:rsidR="004D7049" w:rsidRPr="00E65DA2" w:rsidTr="00B74DE0">
        <w:trPr>
          <w:trHeight w:val="126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Продукт проекта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B74DE0" w:rsidP="00AB6E6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система дополнительного образования детей</w:t>
            </w:r>
            <w:r w:rsidRPr="00E65DA2">
              <w:rPr>
                <w:rFonts w:ascii="Times New Roman" w:hAnsi="Times New Roman"/>
                <w:sz w:val="24"/>
                <w:szCs w:val="24"/>
              </w:rPr>
              <w:t xml:space="preserve"> в Белоярском районе </w:t>
            </w:r>
          </w:p>
        </w:tc>
      </w:tr>
      <w:tr w:rsidR="004D7049" w:rsidRPr="00E65DA2" w:rsidTr="00B74DE0">
        <w:trPr>
          <w:trHeight w:val="266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Месяц, год начала и месяц, год окончания проекта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8F0E1E" w:rsidP="00AB6E6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</w:t>
            </w:r>
            <w:r w:rsidR="00B74DE0"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4DE0"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8F0E1E" w:rsidRPr="00E65DA2" w:rsidRDefault="008F0E1E" w:rsidP="00AB6E6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Окончание  - </w:t>
            </w:r>
            <w:r w:rsidR="00B74DE0"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4DE0"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7049" w:rsidRPr="00E65DA2" w:rsidTr="00B74DE0">
        <w:trPr>
          <w:trHeight w:val="274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реализацию проекта, млн. руб.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4D2128" w:rsidP="00AB6E6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</w:rPr>
              <w:t>3 300 000 рублей</w:t>
            </w:r>
          </w:p>
        </w:tc>
      </w:tr>
      <w:tr w:rsidR="004D7049" w:rsidRPr="00E65DA2" w:rsidTr="00B74DE0">
        <w:trPr>
          <w:trHeight w:val="274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Лица, привлекаемые к реализации </w:t>
            </w: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049" w:rsidRPr="00E65DA2" w:rsidTr="00B74DE0">
        <w:trPr>
          <w:trHeight w:val="220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Взаимосвязь с другими проектами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B74DE0" w:rsidP="00AB6E6B">
            <w:pPr>
              <w:pStyle w:val="ad"/>
              <w:widowControl w:val="0"/>
              <w:numPr>
                <w:ilvl w:val="0"/>
                <w:numId w:val="5"/>
              </w:numPr>
              <w:spacing w:after="0" w:line="36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Портфель проектов "Доступное дополнительное образование для детей в </w:t>
            </w:r>
            <w:proofErr w:type="spellStart"/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Югре</w:t>
            </w:r>
            <w:proofErr w:type="spellEnd"/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B74DE0" w:rsidRPr="00E65DA2" w:rsidRDefault="00B74DE0" w:rsidP="00AB6E6B">
            <w:pPr>
              <w:pStyle w:val="ad"/>
              <w:widowControl w:val="0"/>
              <w:numPr>
                <w:ilvl w:val="0"/>
                <w:numId w:val="5"/>
              </w:numPr>
              <w:spacing w:after="0" w:line="36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</w:rPr>
              <w:t>Апробация системы персонифицированного финансирования дополнительного образования детей в Белоярском районе</w:t>
            </w:r>
          </w:p>
        </w:tc>
      </w:tr>
      <w:tr w:rsidR="004D7049" w:rsidRPr="00E65DA2" w:rsidTr="00B74DE0">
        <w:trPr>
          <w:trHeight w:val="227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проекта в портфель проектов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417208" w:rsidP="00AB6E6B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предполагается</w:t>
            </w:r>
          </w:p>
        </w:tc>
      </w:tr>
      <w:tr w:rsidR="004D7049" w:rsidRPr="00E65DA2" w:rsidTr="00B74DE0">
        <w:trPr>
          <w:trHeight w:val="222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AB6E6B" w:rsidRPr="00E65DA2" w:rsidRDefault="00AB6E6B" w:rsidP="00AC4A8F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7049" w:rsidRPr="00E65DA2" w:rsidTr="00B74DE0">
        <w:trPr>
          <w:trHeight w:val="574"/>
        </w:trPr>
        <w:tc>
          <w:tcPr>
            <w:tcW w:w="10349" w:type="dxa"/>
            <w:gridSpan w:val="2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Предложение инициатора проекта</w:t>
            </w:r>
          </w:p>
        </w:tc>
      </w:tr>
      <w:tr w:rsidR="004D7049" w:rsidRPr="00E65DA2" w:rsidTr="00B74DE0">
        <w:trPr>
          <w:trHeight w:val="191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Куратор проекта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8F0E1E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</w:rPr>
              <w:t>Сокол Наталья Владимировна – заместитель Главы Белоярского района</w:t>
            </w:r>
            <w:r w:rsidR="009B65FE" w:rsidRPr="00E65DA2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4D7049" w:rsidRPr="00E65DA2" w:rsidTr="00B74DE0">
        <w:trPr>
          <w:trHeight w:val="267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B74DE0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</w:rPr>
              <w:t>Сокол Наталья Владимировна – заместитель Главы Белоярского района</w:t>
            </w:r>
            <w:r w:rsidR="009B65FE" w:rsidRPr="00E65DA2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4D7049" w:rsidRPr="00E65DA2" w:rsidTr="00B74DE0">
        <w:trPr>
          <w:trHeight w:val="271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проекта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4D7049" w:rsidRPr="00E65DA2" w:rsidRDefault="00B74DE0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</w:rPr>
              <w:t>Жданова Елена Юрьевна – председатель Комитета по образованию администрации Белоярского района</w:t>
            </w:r>
          </w:p>
        </w:tc>
      </w:tr>
      <w:tr w:rsidR="004D7049" w:rsidRPr="00E65DA2" w:rsidTr="00B74DE0">
        <w:trPr>
          <w:trHeight w:val="275"/>
        </w:trPr>
        <w:tc>
          <w:tcPr>
            <w:tcW w:w="3828" w:type="dxa"/>
            <w:shd w:val="clear" w:color="auto" w:fill="FFFFFF"/>
            <w:vAlign w:val="center"/>
          </w:tcPr>
          <w:p w:rsidR="004D7049" w:rsidRPr="00E65DA2" w:rsidRDefault="004D7049" w:rsidP="00AB6E6B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5D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Группа планирования проекта </w:t>
            </w:r>
          </w:p>
        </w:tc>
        <w:tc>
          <w:tcPr>
            <w:tcW w:w="6521" w:type="dxa"/>
            <w:shd w:val="clear" w:color="auto" w:fill="FFFFFF"/>
            <w:vAlign w:val="center"/>
          </w:tcPr>
          <w:p w:rsidR="0068427D" w:rsidRPr="00E65DA2" w:rsidRDefault="0068427D" w:rsidP="00AB6E6B">
            <w:pPr>
              <w:spacing w:after="0" w:line="360" w:lineRule="auto"/>
              <w:jc w:val="both"/>
              <w:rPr>
                <w:rStyle w:val="20"/>
                <w:sz w:val="24"/>
                <w:szCs w:val="24"/>
              </w:rPr>
            </w:pPr>
            <w:proofErr w:type="spellStart"/>
            <w:r w:rsidRPr="00E65DA2">
              <w:rPr>
                <w:rStyle w:val="20"/>
                <w:sz w:val="24"/>
                <w:szCs w:val="24"/>
              </w:rPr>
              <w:t>Нешина</w:t>
            </w:r>
            <w:proofErr w:type="spellEnd"/>
            <w:r w:rsidRPr="00E65DA2">
              <w:rPr>
                <w:rStyle w:val="20"/>
                <w:sz w:val="24"/>
                <w:szCs w:val="24"/>
              </w:rPr>
              <w:t xml:space="preserve"> Галина Борисовна - председатель Комитета по культуре администрации Белоярского района</w:t>
            </w:r>
          </w:p>
          <w:p w:rsidR="0068427D" w:rsidRPr="00E65DA2" w:rsidRDefault="0068427D" w:rsidP="00AB6E6B">
            <w:pPr>
              <w:widowControl w:val="0"/>
              <w:tabs>
                <w:tab w:val="left" w:pos="144"/>
              </w:tabs>
              <w:spacing w:after="0" w:line="360" w:lineRule="auto"/>
              <w:jc w:val="both"/>
              <w:rPr>
                <w:rStyle w:val="20"/>
                <w:sz w:val="24"/>
                <w:szCs w:val="24"/>
              </w:rPr>
            </w:pPr>
            <w:proofErr w:type="spellStart"/>
            <w:r w:rsidRPr="00E65DA2">
              <w:rPr>
                <w:rStyle w:val="20"/>
                <w:sz w:val="24"/>
                <w:szCs w:val="24"/>
              </w:rPr>
              <w:t>Майборода</w:t>
            </w:r>
            <w:proofErr w:type="spellEnd"/>
            <w:r w:rsidRPr="00E65DA2">
              <w:rPr>
                <w:rStyle w:val="20"/>
                <w:sz w:val="24"/>
                <w:szCs w:val="24"/>
              </w:rPr>
              <w:t xml:space="preserve"> Александр Васильевич - председатель Комитета по делам молодежи, физической культуре и спорту администрации Белоярского района</w:t>
            </w:r>
          </w:p>
          <w:p w:rsidR="0068427D" w:rsidRPr="00E65DA2" w:rsidRDefault="0068427D" w:rsidP="00AB6E6B">
            <w:pPr>
              <w:widowControl w:val="0"/>
              <w:tabs>
                <w:tab w:val="left" w:pos="144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DA2">
              <w:rPr>
                <w:rStyle w:val="20"/>
                <w:sz w:val="24"/>
                <w:szCs w:val="24"/>
              </w:rPr>
              <w:t xml:space="preserve">Вакуленко Ирина Владимировна - заместитель </w:t>
            </w:r>
            <w:r w:rsidRPr="00E65DA2">
              <w:rPr>
                <w:rFonts w:ascii="Times New Roman" w:hAnsi="Times New Roman"/>
                <w:sz w:val="24"/>
                <w:szCs w:val="24"/>
              </w:rPr>
              <w:t>председателя Комитета по образованию администрации Белоярского района</w:t>
            </w:r>
          </w:p>
          <w:p w:rsidR="0068427D" w:rsidRPr="00E65DA2" w:rsidRDefault="0068427D" w:rsidP="00AB6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sz w:val="24"/>
                <w:szCs w:val="24"/>
              </w:rPr>
              <w:t xml:space="preserve">Васильева Земфира </w:t>
            </w:r>
            <w:proofErr w:type="spellStart"/>
            <w:r w:rsidRPr="00E65DA2">
              <w:rPr>
                <w:rFonts w:ascii="Times New Roman" w:hAnsi="Times New Roman"/>
                <w:sz w:val="24"/>
                <w:szCs w:val="24"/>
              </w:rPr>
              <w:t>Гасановна</w:t>
            </w:r>
            <w:proofErr w:type="spellEnd"/>
            <w:r w:rsidRPr="00E65DA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65DA2">
              <w:rPr>
                <w:rStyle w:val="20"/>
                <w:sz w:val="24"/>
                <w:szCs w:val="24"/>
              </w:rPr>
              <w:t>начальник отдела воспитания и дополнительного образования детей Комитета по образованию администрации Белоярского района</w:t>
            </w:r>
          </w:p>
          <w:p w:rsidR="0068427D" w:rsidRPr="00E65DA2" w:rsidRDefault="0068427D" w:rsidP="00AB6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sz w:val="24"/>
                <w:szCs w:val="24"/>
              </w:rPr>
              <w:t>Лукиных Светлана Леонидовна – директор муниципального автономного учреждения «Белоярский методический центр информационно-технического обеспечения муниципальной системы образования»</w:t>
            </w:r>
          </w:p>
          <w:p w:rsidR="00914FC9" w:rsidRPr="00E65DA2" w:rsidRDefault="00914FC9" w:rsidP="00AB6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A2">
              <w:rPr>
                <w:rFonts w:ascii="Times New Roman" w:hAnsi="Times New Roman"/>
                <w:sz w:val="24"/>
                <w:szCs w:val="24"/>
              </w:rPr>
              <w:t>Брувель</w:t>
            </w:r>
            <w:proofErr w:type="spellEnd"/>
            <w:r w:rsidRPr="00E65DA2">
              <w:rPr>
                <w:rFonts w:ascii="Times New Roman" w:hAnsi="Times New Roman"/>
                <w:sz w:val="24"/>
                <w:szCs w:val="24"/>
              </w:rPr>
              <w:t xml:space="preserve"> Нина Александровна – директор муниципального </w:t>
            </w:r>
            <w:r w:rsidRPr="00E65DA2">
              <w:rPr>
                <w:rStyle w:val="20"/>
                <w:sz w:val="24"/>
                <w:szCs w:val="24"/>
              </w:rPr>
              <w:t xml:space="preserve">автономного учреждения дополнительного образования </w:t>
            </w:r>
            <w:r w:rsidRPr="00E65DA2">
              <w:rPr>
                <w:rStyle w:val="20"/>
                <w:sz w:val="24"/>
                <w:szCs w:val="24"/>
              </w:rPr>
              <w:lastRenderedPageBreak/>
              <w:t>Белоярского района «Дворец детского (юношеского) творчества»</w:t>
            </w:r>
          </w:p>
          <w:p w:rsidR="0068427D" w:rsidRPr="00E65DA2" w:rsidRDefault="0068427D" w:rsidP="00AB6E6B">
            <w:pPr>
              <w:tabs>
                <w:tab w:val="left" w:pos="-108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DA2">
              <w:rPr>
                <w:rStyle w:val="20"/>
                <w:sz w:val="24"/>
                <w:szCs w:val="24"/>
              </w:rPr>
              <w:t>Нефедов Александр Михайлович – директор муниципального</w:t>
            </w:r>
            <w:r w:rsidRPr="00E65DA2">
              <w:rPr>
                <w:rStyle w:val="20"/>
                <w:sz w:val="24"/>
                <w:szCs w:val="24"/>
              </w:rPr>
              <w:tab/>
              <w:t>бюджетного учреждения дополнительного образования Белоярского района «</w:t>
            </w:r>
            <w:proofErr w:type="spellStart"/>
            <w:r w:rsidRPr="00E65DA2">
              <w:rPr>
                <w:rStyle w:val="20"/>
                <w:sz w:val="24"/>
                <w:szCs w:val="24"/>
              </w:rPr>
              <w:t>Детск</w:t>
            </w:r>
            <w:proofErr w:type="gramStart"/>
            <w:r w:rsidRPr="00E65DA2">
              <w:rPr>
                <w:rStyle w:val="20"/>
                <w:sz w:val="24"/>
                <w:szCs w:val="24"/>
              </w:rPr>
              <w:t>о</w:t>
            </w:r>
            <w:proofErr w:type="spellEnd"/>
            <w:r w:rsidRPr="00E65DA2">
              <w:rPr>
                <w:rStyle w:val="20"/>
                <w:sz w:val="24"/>
                <w:szCs w:val="24"/>
              </w:rPr>
              <w:t>-</w:t>
            </w:r>
            <w:proofErr w:type="gramEnd"/>
            <w:r w:rsidRPr="00E65DA2">
              <w:rPr>
                <w:rStyle w:val="20"/>
                <w:sz w:val="24"/>
                <w:szCs w:val="24"/>
              </w:rPr>
              <w:t xml:space="preserve"> юношеская спортивная школа г. Белоярский»</w:t>
            </w:r>
          </w:p>
          <w:p w:rsidR="0068427D" w:rsidRPr="00E65DA2" w:rsidRDefault="0068427D" w:rsidP="00AB6E6B">
            <w:pPr>
              <w:tabs>
                <w:tab w:val="left" w:pos="-249"/>
                <w:tab w:val="left" w:pos="0"/>
              </w:tabs>
              <w:spacing w:after="0" w:line="360" w:lineRule="auto"/>
              <w:jc w:val="both"/>
              <w:rPr>
                <w:rStyle w:val="20"/>
                <w:sz w:val="24"/>
                <w:szCs w:val="24"/>
              </w:rPr>
            </w:pPr>
            <w:r w:rsidRPr="00E65DA2">
              <w:rPr>
                <w:rStyle w:val="20"/>
                <w:sz w:val="24"/>
                <w:szCs w:val="24"/>
              </w:rPr>
              <w:t xml:space="preserve">Минакова Елена Владимировна – директор </w:t>
            </w:r>
            <w:r w:rsidRPr="00E65DA2">
              <w:rPr>
                <w:rStyle w:val="20"/>
                <w:sz w:val="24"/>
                <w:szCs w:val="24"/>
              </w:rPr>
              <w:tab/>
              <w:t>муниципального</w:t>
            </w:r>
          </w:p>
          <w:p w:rsidR="0068427D" w:rsidRPr="00E65DA2" w:rsidRDefault="0068427D" w:rsidP="00AB6E6B">
            <w:pPr>
              <w:tabs>
                <w:tab w:val="left" w:pos="-249"/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DA2">
              <w:rPr>
                <w:rStyle w:val="20"/>
                <w:sz w:val="24"/>
                <w:szCs w:val="24"/>
              </w:rPr>
              <w:t xml:space="preserve">автономного учреждения дополнительного образования в </w:t>
            </w:r>
            <w:r w:rsidR="001521B3" w:rsidRPr="00E65DA2">
              <w:rPr>
                <w:rStyle w:val="20"/>
                <w:sz w:val="24"/>
                <w:szCs w:val="24"/>
              </w:rPr>
              <w:t>искусств г</w:t>
            </w:r>
            <w:proofErr w:type="gramStart"/>
            <w:r w:rsidR="001521B3" w:rsidRPr="00E65DA2">
              <w:rPr>
                <w:rStyle w:val="20"/>
                <w:sz w:val="24"/>
                <w:szCs w:val="24"/>
              </w:rPr>
              <w:t>.Б</w:t>
            </w:r>
            <w:proofErr w:type="gramEnd"/>
            <w:r w:rsidR="001521B3" w:rsidRPr="00E65DA2">
              <w:rPr>
                <w:rStyle w:val="20"/>
                <w:sz w:val="24"/>
                <w:szCs w:val="24"/>
              </w:rPr>
              <w:t xml:space="preserve">елоярский </w:t>
            </w:r>
            <w:r w:rsidRPr="00E65DA2">
              <w:rPr>
                <w:rStyle w:val="20"/>
                <w:sz w:val="24"/>
                <w:szCs w:val="24"/>
              </w:rPr>
              <w:t xml:space="preserve">области культуры Белоярского района «Детская школа </w:t>
            </w:r>
          </w:p>
          <w:p w:rsidR="004D7049" w:rsidRPr="00E65DA2" w:rsidRDefault="0068427D" w:rsidP="00AB6E6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65DA2">
              <w:rPr>
                <w:rStyle w:val="20"/>
                <w:sz w:val="24"/>
                <w:szCs w:val="24"/>
              </w:rPr>
              <w:t>Приходченко</w:t>
            </w:r>
            <w:proofErr w:type="spellEnd"/>
            <w:r w:rsidRPr="00E65DA2">
              <w:rPr>
                <w:rStyle w:val="20"/>
                <w:sz w:val="24"/>
                <w:szCs w:val="24"/>
              </w:rPr>
              <w:t xml:space="preserve"> Наталья Вячеславовна - </w:t>
            </w:r>
            <w:r w:rsidRPr="00E65D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методист муниципального автономного учреждения</w:t>
            </w:r>
            <w:r w:rsidR="00C860EE" w:rsidRPr="00E65D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65DA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«Белоярский методический центр информационно-технического обеспечения муниципальной системы образования»</w:t>
            </w:r>
          </w:p>
        </w:tc>
      </w:tr>
    </w:tbl>
    <w:p w:rsidR="004D7049" w:rsidRPr="00E65DA2" w:rsidRDefault="004D7049" w:rsidP="00AB6E6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7208" w:rsidRPr="00E65DA2" w:rsidRDefault="00417208" w:rsidP="00AB6E6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417208" w:rsidRPr="00E65DA2" w:rsidSect="00AB6E6B">
          <w:headerReference w:type="default" r:id="rId7"/>
          <w:pgSz w:w="11907" w:h="16840" w:code="9"/>
          <w:pgMar w:top="1701" w:right="1276" w:bottom="1134" w:left="1559" w:header="720" w:footer="720" w:gutter="0"/>
          <w:paperSrc w:first="1" w:other="1"/>
          <w:cols w:space="708"/>
          <w:docGrid w:linePitch="326"/>
        </w:sectPr>
      </w:pPr>
    </w:p>
    <w:tbl>
      <w:tblPr>
        <w:tblpPr w:leftFromText="181" w:rightFromText="181" w:vertAnchor="text" w:horzAnchor="margin" w:tblpY="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7"/>
        <w:gridCol w:w="2403"/>
        <w:gridCol w:w="3862"/>
        <w:gridCol w:w="2062"/>
        <w:gridCol w:w="1391"/>
        <w:gridCol w:w="1302"/>
        <w:gridCol w:w="1302"/>
        <w:gridCol w:w="1300"/>
      </w:tblGrid>
      <w:tr w:rsidR="00AC4A8F" w:rsidRPr="00E65DA2" w:rsidTr="00AC4A8F">
        <w:trPr>
          <w:trHeight w:val="86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8F" w:rsidRPr="00E65DA2" w:rsidRDefault="00AC4A8F" w:rsidP="00AC4A8F">
            <w:pPr>
              <w:pStyle w:val="ad"/>
              <w:widowControl w:val="0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Финансирование расходов на реализацию проекта</w:t>
            </w:r>
          </w:p>
        </w:tc>
      </w:tr>
      <w:tr w:rsidR="00AC4A8F" w:rsidRPr="00E65DA2" w:rsidTr="00AC4A8F">
        <w:trPr>
          <w:trHeight w:val="86"/>
        </w:trPr>
        <w:tc>
          <w:tcPr>
            <w:tcW w:w="21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источника финансирования</w:t>
            </w: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Документ - основание финансирования</w:t>
            </w: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Статус средств (</w:t>
            </w:r>
            <w:proofErr w:type="gramStart"/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утверждены</w:t>
            </w:r>
            <w:proofErr w:type="gramEnd"/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/запланированы к утверждению)</w:t>
            </w:r>
          </w:p>
        </w:tc>
        <w:tc>
          <w:tcPr>
            <w:tcW w:w="18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Потребность в финансировании, млн. руб.</w:t>
            </w:r>
          </w:p>
        </w:tc>
      </w:tr>
      <w:tr w:rsidR="00AC4A8F" w:rsidRPr="00E65DA2" w:rsidTr="00AC4A8F">
        <w:trPr>
          <w:trHeight w:val="562"/>
        </w:trPr>
        <w:tc>
          <w:tcPr>
            <w:tcW w:w="210" w:type="pct"/>
            <w:vMerge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vMerge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3" w:type="pct"/>
            <w:gridSpan w:val="3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AC4A8F" w:rsidRPr="00E65DA2" w:rsidTr="00AC4A8F">
        <w:trPr>
          <w:trHeight w:val="278"/>
        </w:trPr>
        <w:tc>
          <w:tcPr>
            <w:tcW w:w="210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AC4A8F" w:rsidRPr="00E65DA2" w:rsidTr="00AC4A8F">
        <w:trPr>
          <w:trHeight w:val="268"/>
        </w:trPr>
        <w:tc>
          <w:tcPr>
            <w:tcW w:w="210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</w:p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Белоярского района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sz w:val="24"/>
                <w:szCs w:val="24"/>
              </w:rPr>
              <w:t>Муниципальная программа Белоярского района «Развитие образования Белоярского района на 2014 – 2020 годы»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запланированы</w:t>
            </w:r>
            <w:proofErr w:type="gramEnd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утверждению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3 300 000 </w:t>
            </w:r>
            <w:proofErr w:type="spell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1 100 000 </w:t>
            </w:r>
            <w:proofErr w:type="spell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1 100 000 </w:t>
            </w:r>
            <w:proofErr w:type="spell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1 100 000 </w:t>
            </w:r>
            <w:proofErr w:type="spell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AC4A8F" w:rsidRPr="00E65DA2" w:rsidTr="00AC4A8F">
        <w:trPr>
          <w:trHeight w:val="286"/>
        </w:trPr>
        <w:tc>
          <w:tcPr>
            <w:tcW w:w="3138" w:type="pct"/>
            <w:gridSpan w:val="4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3 300 000 </w:t>
            </w:r>
            <w:proofErr w:type="spell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1 100 000 </w:t>
            </w:r>
            <w:proofErr w:type="spell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1 100 000 </w:t>
            </w:r>
            <w:proofErr w:type="spell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:rsidR="00AC4A8F" w:rsidRPr="00E65DA2" w:rsidRDefault="00AC4A8F" w:rsidP="00AC4A8F">
            <w:pPr>
              <w:widowControl w:val="0"/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1 100 000 </w:t>
            </w:r>
            <w:proofErr w:type="spellStart"/>
            <w:r w:rsidRPr="00E65DA2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</w:tbl>
    <w:p w:rsidR="001B0F19" w:rsidRPr="00E65DA2" w:rsidRDefault="001B0F19" w:rsidP="00AB6E6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0F19" w:rsidRPr="00E65DA2" w:rsidRDefault="001B0F19" w:rsidP="00AB6E6B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4D7049" w:rsidRPr="00E65DA2" w:rsidRDefault="004D7049" w:rsidP="00AB6E6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D7049" w:rsidRPr="00E65DA2" w:rsidRDefault="004D7049" w:rsidP="00AB6E6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65DA2">
        <w:rPr>
          <w:rFonts w:ascii="Times New Roman" w:hAnsi="Times New Roman"/>
          <w:sz w:val="24"/>
          <w:szCs w:val="24"/>
          <w:lang w:eastAsia="ru-RU"/>
        </w:rPr>
        <w:t>Приложения: (указываются при наличии)</w:t>
      </w:r>
    </w:p>
    <w:p w:rsidR="004D7049" w:rsidRPr="00E65DA2" w:rsidRDefault="004D7049" w:rsidP="00AB6E6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4D7049" w:rsidRPr="00E65DA2" w:rsidRDefault="004D7049" w:rsidP="00AB6E6B">
      <w:pPr>
        <w:spacing w:after="0" w:line="360" w:lineRule="auto"/>
        <w:rPr>
          <w:rFonts w:ascii="Times New Roman" w:hAnsi="Times New Roman"/>
          <w:strike/>
          <w:sz w:val="24"/>
          <w:szCs w:val="24"/>
          <w:lang w:eastAsia="ru-RU"/>
        </w:rPr>
      </w:pPr>
      <w:r w:rsidRPr="00E65DA2">
        <w:rPr>
          <w:rFonts w:ascii="Times New Roman" w:hAnsi="Times New Roman"/>
          <w:sz w:val="24"/>
          <w:szCs w:val="24"/>
          <w:lang w:eastAsia="ru-RU"/>
        </w:rPr>
        <w:t>Инициатор_________________         _________________            _________________</w:t>
      </w:r>
    </w:p>
    <w:p w:rsidR="004D7049" w:rsidRPr="00E65DA2" w:rsidRDefault="004D7049" w:rsidP="00AB6E6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65DA2">
        <w:rPr>
          <w:rFonts w:ascii="Times New Roman" w:hAnsi="Times New Roman"/>
          <w:sz w:val="24"/>
          <w:szCs w:val="24"/>
          <w:lang w:eastAsia="ru-RU"/>
        </w:rPr>
        <w:tab/>
      </w:r>
      <w:r w:rsidRPr="00E65DA2">
        <w:rPr>
          <w:rFonts w:ascii="Times New Roman" w:hAnsi="Times New Roman"/>
          <w:sz w:val="24"/>
          <w:szCs w:val="24"/>
          <w:lang w:eastAsia="ru-RU"/>
        </w:rPr>
        <w:tab/>
      </w:r>
      <w:r w:rsidRPr="00E65DA2">
        <w:rPr>
          <w:rFonts w:ascii="Times New Roman" w:hAnsi="Times New Roman"/>
          <w:sz w:val="24"/>
          <w:szCs w:val="24"/>
          <w:lang w:eastAsia="ru-RU"/>
        </w:rPr>
        <w:tab/>
      </w:r>
      <w:r w:rsidRPr="00E65DA2">
        <w:rPr>
          <w:rFonts w:ascii="Times New Roman" w:hAnsi="Times New Roman"/>
          <w:sz w:val="24"/>
          <w:szCs w:val="24"/>
          <w:lang w:eastAsia="ru-RU"/>
        </w:rPr>
        <w:tab/>
      </w:r>
      <w:r w:rsidRPr="00E65DA2">
        <w:rPr>
          <w:rFonts w:ascii="Times New Roman" w:hAnsi="Times New Roman"/>
          <w:sz w:val="24"/>
          <w:szCs w:val="24"/>
          <w:lang w:eastAsia="ru-RU"/>
        </w:rPr>
        <w:tab/>
      </w:r>
      <w:r w:rsidRPr="00E65DA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(подпись)                                            (инициалы, фамилия)</w:t>
      </w:r>
    </w:p>
    <w:sectPr w:rsidR="004D7049" w:rsidRPr="00E65DA2" w:rsidSect="00AB6E6B">
      <w:headerReference w:type="default" r:id="rId8"/>
      <w:headerReference w:type="first" r:id="rId9"/>
      <w:pgSz w:w="16838" w:h="11906" w:orient="landscape" w:code="9"/>
      <w:pgMar w:top="1701" w:right="1276" w:bottom="1134" w:left="1559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8F" w:rsidRDefault="00AC4A8F" w:rsidP="004D7049">
      <w:pPr>
        <w:spacing w:after="0" w:line="240" w:lineRule="auto"/>
      </w:pPr>
      <w:r>
        <w:separator/>
      </w:r>
    </w:p>
  </w:endnote>
  <w:endnote w:type="continuationSeparator" w:id="0">
    <w:p w:rsidR="00AC4A8F" w:rsidRDefault="00AC4A8F" w:rsidP="004D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8F" w:rsidRDefault="00AC4A8F" w:rsidP="004D7049">
      <w:pPr>
        <w:spacing w:after="0" w:line="240" w:lineRule="auto"/>
      </w:pPr>
      <w:r>
        <w:separator/>
      </w:r>
    </w:p>
  </w:footnote>
  <w:footnote w:type="continuationSeparator" w:id="0">
    <w:p w:rsidR="00AC4A8F" w:rsidRDefault="00AC4A8F" w:rsidP="004D7049">
      <w:pPr>
        <w:spacing w:after="0" w:line="240" w:lineRule="auto"/>
      </w:pPr>
      <w:r>
        <w:continuationSeparator/>
      </w:r>
    </w:p>
  </w:footnote>
  <w:footnote w:id="1">
    <w:p w:rsidR="00AC4A8F" w:rsidRPr="00C954CC" w:rsidRDefault="00AC4A8F" w:rsidP="00AC4A8F">
      <w:pPr>
        <w:pStyle w:val="a5"/>
        <w:rPr>
          <w:rFonts w:ascii="Times New Roman" w:hAnsi="Times New Roman"/>
        </w:rPr>
      </w:pPr>
      <w:r w:rsidRPr="00C954CC">
        <w:rPr>
          <w:rStyle w:val="a7"/>
          <w:rFonts w:ascii="Times New Roman" w:hAnsi="Times New Roman"/>
        </w:rPr>
        <w:footnoteRef/>
      </w:r>
      <w:r w:rsidRPr="00C954CC">
        <w:rPr>
          <w:rFonts w:ascii="Times New Roman" w:hAnsi="Times New Roman"/>
        </w:rPr>
        <w:t xml:space="preserve"> Указывается вид источника финансирования расходов проекта: федеральный бюджет, бюджеты субъектов, внебюджетные средства</w:t>
      </w:r>
      <w:r w:rsidRPr="00C954CC">
        <w:rPr>
          <w:rFonts w:ascii="Times New Roman" w:hAnsi="Times New Roman"/>
          <w:sz w:val="28"/>
          <w:szCs w:val="24"/>
        </w:rPr>
        <w:t xml:space="preserve"> </w:t>
      </w:r>
      <w:r w:rsidRPr="00C954CC">
        <w:rPr>
          <w:rFonts w:ascii="Times New Roman" w:hAnsi="Times New Roman"/>
        </w:rPr>
        <w:t>и иные средства, предусмотренные законодательством Российской Федерации.</w:t>
      </w:r>
    </w:p>
  </w:footnote>
  <w:footnote w:id="2">
    <w:p w:rsidR="00AC4A8F" w:rsidRDefault="00AC4A8F" w:rsidP="00AC4A8F">
      <w:pPr>
        <w:pStyle w:val="a5"/>
        <w:jc w:val="both"/>
      </w:pPr>
      <w:r w:rsidRPr="00C954CC">
        <w:rPr>
          <w:rStyle w:val="a7"/>
          <w:rFonts w:ascii="Times New Roman" w:hAnsi="Times New Roman"/>
        </w:rPr>
        <w:footnoteRef/>
      </w:r>
      <w:r w:rsidRPr="00C954CC">
        <w:rPr>
          <w:rFonts w:ascii="Times New Roman" w:hAnsi="Times New Roman"/>
        </w:rPr>
        <w:t>Указываются реквизиты (наименование, дата, номер) документа, который выступает или планируется в качестве основания финансирования, ссылка на соответствующие пункты в документе.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8F" w:rsidRPr="00797DF6" w:rsidRDefault="00F33AFF" w:rsidP="004D7049">
    <w:pPr>
      <w:pStyle w:val="a3"/>
      <w:jc w:val="center"/>
      <w:rPr>
        <w:rFonts w:ascii="Times New Roman" w:hAnsi="Times New Roman"/>
        <w:sz w:val="24"/>
        <w:szCs w:val="24"/>
      </w:rPr>
    </w:pPr>
    <w:r w:rsidRPr="00DE4490">
      <w:rPr>
        <w:rFonts w:ascii="Times New Roman" w:hAnsi="Times New Roman"/>
        <w:sz w:val="24"/>
        <w:szCs w:val="24"/>
      </w:rPr>
      <w:fldChar w:fldCharType="begin"/>
    </w:r>
    <w:r w:rsidR="00AC4A8F" w:rsidRPr="00DE4490">
      <w:rPr>
        <w:rFonts w:ascii="Times New Roman" w:hAnsi="Times New Roman"/>
        <w:sz w:val="24"/>
        <w:szCs w:val="24"/>
      </w:rPr>
      <w:instrText>PAGE   \* MERGEFORMAT</w:instrText>
    </w:r>
    <w:r w:rsidRPr="00DE4490">
      <w:rPr>
        <w:rFonts w:ascii="Times New Roman" w:hAnsi="Times New Roman"/>
        <w:sz w:val="24"/>
        <w:szCs w:val="24"/>
      </w:rPr>
      <w:fldChar w:fldCharType="separate"/>
    </w:r>
    <w:r w:rsidR="00DC24D5">
      <w:rPr>
        <w:rFonts w:ascii="Times New Roman" w:hAnsi="Times New Roman"/>
        <w:noProof/>
        <w:sz w:val="24"/>
        <w:szCs w:val="24"/>
      </w:rPr>
      <w:t>3</w:t>
    </w:r>
    <w:r w:rsidRPr="00DE4490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8F" w:rsidRPr="00F046D6" w:rsidRDefault="00F33AFF" w:rsidP="004D7049">
    <w:pPr>
      <w:pStyle w:val="a3"/>
      <w:jc w:val="center"/>
      <w:rPr>
        <w:rFonts w:ascii="Times New Roman" w:hAnsi="Times New Roman"/>
      </w:rPr>
    </w:pPr>
    <w:r w:rsidRPr="00F046D6">
      <w:rPr>
        <w:rFonts w:ascii="Times New Roman" w:hAnsi="Times New Roman"/>
      </w:rPr>
      <w:fldChar w:fldCharType="begin"/>
    </w:r>
    <w:r w:rsidR="00AC4A8F" w:rsidRPr="00F046D6">
      <w:rPr>
        <w:rFonts w:ascii="Times New Roman" w:hAnsi="Times New Roman"/>
      </w:rPr>
      <w:instrText>PAGE   \* MERGEFORMAT</w:instrText>
    </w:r>
    <w:r w:rsidRPr="00F046D6">
      <w:rPr>
        <w:rFonts w:ascii="Times New Roman" w:hAnsi="Times New Roman"/>
      </w:rPr>
      <w:fldChar w:fldCharType="separate"/>
    </w:r>
    <w:r w:rsidR="00DC24D5">
      <w:rPr>
        <w:rFonts w:ascii="Times New Roman" w:hAnsi="Times New Roman"/>
        <w:noProof/>
      </w:rPr>
      <w:t>6</w:t>
    </w:r>
    <w:r w:rsidRPr="00F046D6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8F" w:rsidRPr="00797DF6" w:rsidRDefault="00F33AFF" w:rsidP="004D7049">
    <w:pPr>
      <w:pStyle w:val="a3"/>
      <w:jc w:val="center"/>
      <w:rPr>
        <w:rFonts w:ascii="Times New Roman" w:hAnsi="Times New Roman"/>
        <w:sz w:val="24"/>
        <w:szCs w:val="24"/>
      </w:rPr>
    </w:pPr>
    <w:r w:rsidRPr="00DE4490">
      <w:rPr>
        <w:rFonts w:ascii="Times New Roman" w:hAnsi="Times New Roman"/>
        <w:sz w:val="24"/>
        <w:szCs w:val="24"/>
      </w:rPr>
      <w:fldChar w:fldCharType="begin"/>
    </w:r>
    <w:r w:rsidR="00AC4A8F" w:rsidRPr="00DE4490">
      <w:rPr>
        <w:rFonts w:ascii="Times New Roman" w:hAnsi="Times New Roman"/>
        <w:sz w:val="24"/>
        <w:szCs w:val="24"/>
      </w:rPr>
      <w:instrText>PAGE   \* MERGEFORMAT</w:instrText>
    </w:r>
    <w:r w:rsidRPr="00DE4490">
      <w:rPr>
        <w:rFonts w:ascii="Times New Roman" w:hAnsi="Times New Roman"/>
        <w:sz w:val="24"/>
        <w:szCs w:val="24"/>
      </w:rPr>
      <w:fldChar w:fldCharType="separate"/>
    </w:r>
    <w:r w:rsidR="00DC24D5">
      <w:rPr>
        <w:rFonts w:ascii="Times New Roman" w:hAnsi="Times New Roman"/>
        <w:noProof/>
        <w:sz w:val="24"/>
        <w:szCs w:val="24"/>
      </w:rPr>
      <w:t>5</w:t>
    </w:r>
    <w:r w:rsidRPr="00DE44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7B7"/>
    <w:multiLevelType w:val="multilevel"/>
    <w:tmpl w:val="AE742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97D0B"/>
    <w:multiLevelType w:val="hybridMultilevel"/>
    <w:tmpl w:val="517C90E8"/>
    <w:lvl w:ilvl="0" w:tplc="9842A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46B"/>
    <w:multiLevelType w:val="hybridMultilevel"/>
    <w:tmpl w:val="7804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A2308"/>
    <w:multiLevelType w:val="multilevel"/>
    <w:tmpl w:val="1428A2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">
    <w:nsid w:val="3E962E91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D505CA"/>
    <w:multiLevelType w:val="multilevel"/>
    <w:tmpl w:val="B4C6862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70B92EF0"/>
    <w:multiLevelType w:val="hybridMultilevel"/>
    <w:tmpl w:val="3EE8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049"/>
    <w:rsid w:val="00001EB8"/>
    <w:rsid w:val="00067067"/>
    <w:rsid w:val="00116AF2"/>
    <w:rsid w:val="001521B3"/>
    <w:rsid w:val="001B0F19"/>
    <w:rsid w:val="0026038F"/>
    <w:rsid w:val="002A101E"/>
    <w:rsid w:val="002B4DE9"/>
    <w:rsid w:val="003E4EBC"/>
    <w:rsid w:val="003F7F0F"/>
    <w:rsid w:val="00417208"/>
    <w:rsid w:val="00444E5E"/>
    <w:rsid w:val="004D2128"/>
    <w:rsid w:val="004D7049"/>
    <w:rsid w:val="00531753"/>
    <w:rsid w:val="00615E7A"/>
    <w:rsid w:val="00616760"/>
    <w:rsid w:val="0068427D"/>
    <w:rsid w:val="006B045D"/>
    <w:rsid w:val="00802F85"/>
    <w:rsid w:val="00825F4F"/>
    <w:rsid w:val="0088468E"/>
    <w:rsid w:val="008F0E1E"/>
    <w:rsid w:val="00914FC9"/>
    <w:rsid w:val="009612F2"/>
    <w:rsid w:val="00990566"/>
    <w:rsid w:val="009B65FE"/>
    <w:rsid w:val="00AB6E6B"/>
    <w:rsid w:val="00AC4A8F"/>
    <w:rsid w:val="00B11A28"/>
    <w:rsid w:val="00B20734"/>
    <w:rsid w:val="00B74DE0"/>
    <w:rsid w:val="00C860EE"/>
    <w:rsid w:val="00CF0A5E"/>
    <w:rsid w:val="00D31CBC"/>
    <w:rsid w:val="00DC24D5"/>
    <w:rsid w:val="00DD239B"/>
    <w:rsid w:val="00E622E5"/>
    <w:rsid w:val="00E65DA2"/>
    <w:rsid w:val="00F33AFF"/>
    <w:rsid w:val="00F62265"/>
    <w:rsid w:val="00F8167F"/>
    <w:rsid w:val="00FB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4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70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70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D7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049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D704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D704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D704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6167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167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16760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760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74DE0"/>
    <w:pPr>
      <w:ind w:left="720"/>
      <w:contextualSpacing/>
    </w:pPr>
  </w:style>
  <w:style w:type="character" w:customStyle="1" w:styleId="2">
    <w:name w:val="Основной текст (2)_"/>
    <w:basedOn w:val="a0"/>
    <w:rsid w:val="0068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a0"/>
    <w:rsid w:val="00684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e">
    <w:name w:val="footer"/>
    <w:basedOn w:val="a"/>
    <w:link w:val="af"/>
    <w:uiPriority w:val="99"/>
    <w:semiHidden/>
    <w:unhideWhenUsed/>
    <w:rsid w:val="001B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B0F1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17</cp:revision>
  <dcterms:created xsi:type="dcterms:W3CDTF">2018-06-18T12:18:00Z</dcterms:created>
  <dcterms:modified xsi:type="dcterms:W3CDTF">2018-12-11T07:22:00Z</dcterms:modified>
</cp:coreProperties>
</file>